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D07A5">
      <w:pPr>
        <w:pStyle w:val="Encabezado"/>
        <w:tabs>
          <w:tab w:val="clear" w:pos="4419"/>
        </w:tabs>
      </w:pPr>
      <w:r>
        <w:rPr>
          <w:noProof/>
          <w:lang w:eastAsia="es-AR"/>
        </w:rPr>
        <w:drawing>
          <wp:inline distT="0" distB="0" distL="0" distR="0">
            <wp:extent cx="5495925" cy="619125"/>
            <wp:effectExtent l="0" t="0" r="9525" b="9525"/>
            <wp:docPr id="1" name="Imagen 1" descr="cid:image001.png@01D28DE3.A5F3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28DE3.A5F38B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44" w:rsidRDefault="00622E44" w:rsidP="00BD07A5">
      <w:pPr>
        <w:pStyle w:val="Encabezado"/>
        <w:tabs>
          <w:tab w:val="clear" w:pos="4419"/>
        </w:tabs>
        <w:jc w:val="center"/>
        <w:rPr>
          <w:b/>
          <w:i/>
          <w:sz w:val="20"/>
          <w:szCs w:val="20"/>
        </w:rPr>
      </w:pPr>
    </w:p>
    <w:p w:rsidR="00BD07A5" w:rsidRPr="0044134E" w:rsidRDefault="00BD07A5" w:rsidP="00BD07A5">
      <w:pPr>
        <w:pStyle w:val="Encabezado"/>
        <w:tabs>
          <w:tab w:val="clear" w:pos="4419"/>
        </w:tabs>
        <w:jc w:val="center"/>
        <w:rPr>
          <w:b/>
          <w:i/>
          <w:sz w:val="20"/>
          <w:szCs w:val="20"/>
        </w:rPr>
      </w:pPr>
      <w:r w:rsidRPr="0044134E">
        <w:rPr>
          <w:b/>
          <w:i/>
          <w:sz w:val="20"/>
          <w:szCs w:val="20"/>
        </w:rPr>
        <w:t>PRESIDENCIA PRO TEMPORE ARGENTINA</w:t>
      </w:r>
    </w:p>
    <w:p w:rsidR="00FC490B" w:rsidRDefault="00FC490B"/>
    <w:p w:rsidR="00BD07A5" w:rsidRPr="0054513E" w:rsidRDefault="00BD07A5" w:rsidP="00BD07A5">
      <w:pPr>
        <w:pStyle w:val="Default"/>
        <w:spacing w:line="360" w:lineRule="auto"/>
        <w:jc w:val="center"/>
        <w:rPr>
          <w:b/>
          <w:bCs/>
          <w:iCs/>
        </w:rPr>
      </w:pPr>
      <w:r w:rsidRPr="0054513E">
        <w:rPr>
          <w:b/>
          <w:bCs/>
          <w:iCs/>
        </w:rPr>
        <w:t>XXIX Reunión de Altas Autoridades de Derechos Humanos y Cancillerías de</w:t>
      </w:r>
      <w:r>
        <w:rPr>
          <w:b/>
          <w:bCs/>
          <w:iCs/>
        </w:rPr>
        <w:t>l</w:t>
      </w:r>
      <w:r w:rsidRPr="0054513E">
        <w:rPr>
          <w:b/>
          <w:bCs/>
          <w:iCs/>
        </w:rPr>
        <w:t xml:space="preserve"> MERCOSUR</w:t>
      </w:r>
      <w:r>
        <w:rPr>
          <w:b/>
          <w:bCs/>
          <w:iCs/>
        </w:rPr>
        <w:t xml:space="preserve"> y Estados Asociados.</w:t>
      </w:r>
      <w:bookmarkStart w:id="0" w:name="_GoBack"/>
      <w:bookmarkEnd w:id="0"/>
    </w:p>
    <w:p w:rsidR="00BD07A5" w:rsidRDefault="00BD07A5"/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  <w:r w:rsidRPr="00BD07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  <w:t xml:space="preserve">Formulario de Registro </w:t>
      </w:r>
      <w:r w:rsidR="00622E44" w:rsidRPr="00622E4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  <w:t>de Organizaciones y Movimientos Sociales del MERCOSUR</w:t>
      </w:r>
    </w:p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</w:p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</w:pPr>
      <w:r w:rsidRPr="00BD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  <w:t>Información de la organización o movimiento social.</w:t>
      </w:r>
    </w:p>
    <w:p w:rsidR="00BD07A5" w:rsidRDefault="00BD07A5" w:rsidP="00BD07A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</w:pPr>
    </w:p>
    <w:p w:rsidR="00BD07A5" w:rsidRDefault="00BD07A5" w:rsidP="00BD07A5">
      <w:pPr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BD07A5" w:rsidRPr="00B6703A" w:rsidRDefault="00BD07A5" w:rsidP="00BD0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UY"/>
        </w:rPr>
      </w:pPr>
      <w:r w:rsidRPr="00B6703A">
        <w:rPr>
          <w:rFonts w:ascii="Arial" w:eastAsia="Times New Roman" w:hAnsi="Arial" w:cs="Arial"/>
          <w:vanish/>
          <w:lang w:eastAsia="es-UY"/>
        </w:rPr>
        <w:t>Principio del formulario</w:t>
      </w: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Nombre de la organización o d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el movimiento social 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País-Ciudad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¿</w:t>
      </w:r>
      <w:r w:rsidRPr="0046597B">
        <w:rPr>
          <w:rFonts w:ascii="Arial" w:hAnsi="Arial" w:cs="Arial"/>
          <w:b/>
          <w:color w:val="000000" w:themeColor="text1"/>
        </w:rPr>
        <w:t>Tiene Personería Jurídica?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Fecha de creación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Temática.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color w:val="000000" w:themeColor="text1"/>
          <w:lang w:eastAsia="es-UY"/>
        </w:rPr>
        <w:t>¿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Participa su organización o movimiento social de plataformas o articulaciones regionales? (área MERCOSUR, UNASUR o CELAC)</w:t>
      </w:r>
    </w:p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Página web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B6703A">
        <w:rPr>
          <w:rFonts w:ascii="Arial" w:eastAsia="Times New Roman" w:hAnsi="Arial" w:cs="Arial"/>
          <w:b/>
          <w:bCs/>
          <w:color w:val="000000" w:themeColor="text1"/>
          <w:lang w:eastAsia="es-UY"/>
        </w:rPr>
        <w:t>Redes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>Información de Contacto</w:t>
      </w: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  <w:t xml:space="preserve">Nombre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Apelli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Información para la participación </w:t>
      </w:r>
    </w:p>
    <w:p w:rsidR="00BD07A5" w:rsidRPr="00BD07A5" w:rsidRDefault="00BD07A5" w:rsidP="00BD07A5">
      <w:pPr>
        <w:pStyle w:val="Prrafodelista"/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color w:val="000000" w:themeColor="text1"/>
          <w:lang w:eastAsia="es-UY"/>
        </w:rPr>
        <w:t>Comisión Permanente o Grupo de Trabajo del que desea/n participar</w:t>
      </w:r>
    </w:p>
    <w:p w:rsidR="00BD07A5" w:rsidRP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P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color w:val="000000" w:themeColor="text1"/>
          <w:lang w:eastAsia="es-UY"/>
        </w:rPr>
        <w:t>¿Desea participar del Plenario?</w:t>
      </w: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Información del /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es-UY"/>
        </w:rPr>
        <w:t>l@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>s</w:t>
      </w:r>
      <w:proofErr w:type="spellEnd"/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 Representantes </w:t>
      </w:r>
      <w:r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de la organización o movimiento social 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que participarán de la XXIX RAADH </w:t>
      </w: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Nombre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Apelli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BD07A5" w:rsidRPr="0046597B" w:rsidRDefault="00440C7C" w:rsidP="003474A8">
      <w:pPr>
        <w:spacing w:after="0" w:line="250" w:lineRule="atLeast"/>
        <w:rPr>
          <w:rFonts w:ascii="Arial" w:hAnsi="Arial" w:cs="Arial"/>
          <w:b/>
          <w:color w:val="000000" w:themeColor="text1"/>
        </w:rPr>
      </w:pPr>
      <w:r w:rsidRP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>Enviar al siguiente mail:</w:t>
      </w:r>
      <w:r w:rsid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 xml:space="preserve"> </w:t>
      </w:r>
      <w:r w:rsidR="003474A8" w:rsidRP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 xml:space="preserve">cflorestano@jus.gov.ar </w:t>
      </w:r>
      <w:r w:rsid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 xml:space="preserve"> </w:t>
      </w:r>
      <w:r w:rsidR="003474A8" w:rsidRP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 xml:space="preserve"> </w:t>
      </w:r>
    </w:p>
    <w:p w:rsidR="003474A8" w:rsidRPr="003474A8" w:rsidRDefault="003474A8" w:rsidP="003474A8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 </w:t>
      </w:r>
      <w:r w:rsidRP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>roromero@jus.gov.ar</w:t>
      </w:r>
    </w:p>
    <w:p w:rsidR="003474A8" w:rsidRPr="00B6703A" w:rsidRDefault="003474A8" w:rsidP="00347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000000" w:themeColor="text1"/>
          <w:lang w:eastAsia="es-UY"/>
        </w:rPr>
      </w:pPr>
      <w:r w:rsidRPr="00BD07A5">
        <w:rPr>
          <w:rFonts w:ascii="Arial" w:eastAsia="Times New Roman" w:hAnsi="Arial" w:cs="Arial"/>
          <w:b/>
          <w:vanish/>
          <w:color w:val="000000" w:themeColor="text1"/>
          <w:highlight w:val="green"/>
          <w:lang w:eastAsia="es-UY"/>
        </w:rPr>
        <w:t>Final del formulario</w:t>
      </w:r>
    </w:p>
    <w:p w:rsidR="003474A8" w:rsidRPr="0046597B" w:rsidRDefault="003474A8" w:rsidP="003474A8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sectPr w:rsidR="00BD07A5" w:rsidRPr="00465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F6"/>
    <w:multiLevelType w:val="hybridMultilevel"/>
    <w:tmpl w:val="8C54ED3E"/>
    <w:lvl w:ilvl="0" w:tplc="28EC55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923"/>
    <w:multiLevelType w:val="hybridMultilevel"/>
    <w:tmpl w:val="8C54ED3E"/>
    <w:lvl w:ilvl="0" w:tplc="28EC55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3474A8"/>
    <w:rsid w:val="00440C7C"/>
    <w:rsid w:val="00622E44"/>
    <w:rsid w:val="00BD07A5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7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D07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D07A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07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7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D07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D07A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07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Maximiliano Javier</dc:creator>
  <cp:lastModifiedBy>Amanda Huerta Moran</cp:lastModifiedBy>
  <cp:revision>2</cp:revision>
  <dcterms:created xsi:type="dcterms:W3CDTF">2017-05-05T20:26:00Z</dcterms:created>
  <dcterms:modified xsi:type="dcterms:W3CDTF">2017-05-05T20:26:00Z</dcterms:modified>
</cp:coreProperties>
</file>